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C5517" w:rsidP="00F72F1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F72F14">
              <w:rPr>
                <w:b/>
              </w:rPr>
              <w:t>100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72F14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2064313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F72F14">
        <w:rPr>
          <w:b/>
        </w:rPr>
        <w:t>патронов</w:t>
      </w:r>
      <w:r w:rsidR="00F72F14" w:rsidRPr="00F72F14">
        <w:rPr>
          <w:b/>
        </w:rPr>
        <w:t xml:space="preserve"> керамически</w:t>
      </w:r>
      <w:r w:rsidR="00F72F14">
        <w:rPr>
          <w:b/>
        </w:rPr>
        <w:t>х</w:t>
      </w:r>
      <w:r w:rsidR="00F72F14" w:rsidRPr="00F72F14">
        <w:rPr>
          <w:b/>
        </w:rPr>
        <w:t xml:space="preserve"> Е40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F72F14" w:rsidP="00FE6358">
            <w:pPr>
              <w:jc w:val="center"/>
              <w:rPr>
                <w:color w:val="000000"/>
              </w:rPr>
            </w:pPr>
            <w:r w:rsidRPr="00F72F14">
              <w:rPr>
                <w:color w:val="000000"/>
              </w:rPr>
              <w:t>Патрон керамический Е40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4F77C4">
            <w:pPr>
              <w:rPr>
                <w:color w:val="000000"/>
              </w:rPr>
            </w:pPr>
            <w:r>
              <w:rPr>
                <w:color w:val="000000"/>
              </w:rPr>
              <w:t>Область применения – для установки в светильники</w:t>
            </w:r>
            <w:r w:rsidR="00054F21">
              <w:rPr>
                <w:color w:val="000000"/>
              </w:rPr>
              <w:t xml:space="preserve"> наружного освещения</w:t>
            </w:r>
          </w:p>
        </w:tc>
      </w:tr>
      <w:tr w:rsidR="001B676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767" w:rsidRPr="001B6767" w:rsidRDefault="001B676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767" w:rsidRPr="00941858" w:rsidRDefault="001B6767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>
              <w:rPr>
                <w:color w:val="000000"/>
              </w:rPr>
              <w:t xml:space="preserve"> (50Гц)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1B6767" w:rsidRDefault="00200C5D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C5D" w:rsidRPr="00941858" w:rsidRDefault="00200C5D" w:rsidP="00200C5D">
            <w:pPr>
              <w:rPr>
                <w:color w:val="000000"/>
              </w:rPr>
            </w:pPr>
            <w:r>
              <w:rPr>
                <w:color w:val="000000"/>
              </w:rPr>
              <w:t>Номинальный ток, А – 16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1B6767" w:rsidRDefault="00200C5D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C5D" w:rsidRDefault="00200C5D" w:rsidP="00200C5D">
            <w:pPr>
              <w:rPr>
                <w:color w:val="000000"/>
              </w:rPr>
            </w:pPr>
            <w:r>
              <w:rPr>
                <w:color w:val="000000"/>
              </w:rPr>
              <w:t>Сечение подключаемых проводников, мм – 1,5-4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C5D" w:rsidRPr="00941858" w:rsidRDefault="00200C5D" w:rsidP="001B6767">
            <w:pPr>
              <w:rPr>
                <w:color w:val="000000"/>
              </w:rPr>
            </w:pPr>
            <w:r>
              <w:rPr>
                <w:color w:val="000000"/>
              </w:rPr>
              <w:t>Цоколь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>
              <w:rPr>
                <w:color w:val="000000"/>
              </w:rPr>
              <w:t>40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C5D" w:rsidRPr="00941858" w:rsidRDefault="00200C5D" w:rsidP="007D5087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 – фарфор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435AF9" w:rsidRDefault="00200C5D" w:rsidP="00D95B7F">
            <w:pPr>
              <w:rPr>
                <w:color w:val="000000"/>
              </w:rPr>
            </w:pPr>
            <w:r>
              <w:rPr>
                <w:color w:val="000000"/>
              </w:rPr>
              <w:t>Материал контактной группы – латунь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6146DC" w:rsidRDefault="00200C5D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20</w:t>
            </w:r>
          </w:p>
        </w:tc>
      </w:tr>
      <w:tr w:rsidR="00A10B4E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B4E" w:rsidRPr="00833833" w:rsidRDefault="00A10B4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B4E" w:rsidRPr="00C54543" w:rsidRDefault="00A10B4E" w:rsidP="00D31784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УХЛ1.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C54543" w:rsidRDefault="00200C5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Default="00200C5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3407F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3407F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3407F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3407F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91D2E" w:rsidRPr="00091D2E" w:rsidRDefault="00AC3F37" w:rsidP="00091D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091D2E" w:rsidRDefault="00091D2E" w:rsidP="00091D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2746-90 «Патроны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lastRenderedPageBreak/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3407F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83407F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1D2E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0C5D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07F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0B4E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5517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2F14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15FD0B-0C68-41A9-9AF9-87F766935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834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124</cp:revision>
  <cp:lastPrinted>2009-10-15T06:49:00Z</cp:lastPrinted>
  <dcterms:created xsi:type="dcterms:W3CDTF">2015-02-10T07:22:00Z</dcterms:created>
  <dcterms:modified xsi:type="dcterms:W3CDTF">2015-10-30T11:31:00Z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